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03" w:tblpY="7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72"/>
        <w:gridCol w:w="251"/>
      </w:tblGrid>
      <w:tr w:rsidR="00600186" w:rsidRPr="00FD2DD8" w:rsidTr="00600186">
        <w:trPr>
          <w:trHeight w:val="147"/>
        </w:trPr>
        <w:tc>
          <w:tcPr>
            <w:tcW w:w="2859" w:type="dxa"/>
            <w:gridSpan w:val="3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11</w:t>
            </w:r>
            <w:r w:rsidRPr="00FD2DD8">
              <w:rPr>
                <w:rFonts w:ascii="Comic Sans MS" w:hAnsi="Comic Sans MS"/>
                <w:sz w:val="14"/>
                <w:szCs w:val="16"/>
                <w:u w:val="single"/>
              </w:rPr>
              <w:t>.05..21</w:t>
            </w:r>
          </w:p>
          <w:p w:rsidR="00600186" w:rsidRPr="00FD2DD8" w:rsidRDefault="00600186" w:rsidP="00600186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9E4787">
              <w:rPr>
                <w:rFonts w:ascii="Comic Sans MS" w:hAnsi="Comic Sans MS"/>
                <w:b/>
                <w:color w:val="0070C0"/>
                <w:sz w:val="14"/>
              </w:rPr>
              <w:t>LO: to use arrays to solve multiplication calculations.</w:t>
            </w:r>
          </w:p>
        </w:tc>
      </w:tr>
      <w:tr w:rsidR="00600186" w:rsidRPr="00FD2DD8" w:rsidTr="00600186">
        <w:trPr>
          <w:trHeight w:val="110"/>
        </w:trPr>
        <w:tc>
          <w:tcPr>
            <w:tcW w:w="236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372" w:type="dxa"/>
            <w:shd w:val="clear" w:color="auto" w:fill="auto"/>
          </w:tcPr>
          <w:p w:rsidR="00600186" w:rsidRPr="00FD2DD8" w:rsidRDefault="00600186" w:rsidP="00600186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FD2DD8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51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CT</w:t>
            </w:r>
          </w:p>
        </w:tc>
      </w:tr>
      <w:tr w:rsidR="00600186" w:rsidRPr="00FD2DD8" w:rsidTr="00600186">
        <w:trPr>
          <w:trHeight w:val="162"/>
        </w:trPr>
        <w:tc>
          <w:tcPr>
            <w:tcW w:w="236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color w:val="FF0000"/>
                <w:sz w:val="14"/>
              </w:rPr>
            </w:pPr>
            <w:r w:rsidRPr="009E4787">
              <w:rPr>
                <w:rFonts w:ascii="Comic Sans MS" w:hAnsi="Comic Sans MS"/>
                <w:color w:val="FF0000"/>
                <w:sz w:val="14"/>
              </w:rPr>
              <w:t>Must: count rows and columns.</w:t>
            </w:r>
          </w:p>
        </w:tc>
        <w:tc>
          <w:tcPr>
            <w:tcW w:w="251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</w:p>
        </w:tc>
      </w:tr>
      <w:tr w:rsidR="00600186" w:rsidRPr="00FD2DD8" w:rsidTr="00600186">
        <w:trPr>
          <w:trHeight w:val="162"/>
        </w:trPr>
        <w:tc>
          <w:tcPr>
            <w:tcW w:w="236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color w:val="FFC000"/>
                <w:sz w:val="14"/>
              </w:rPr>
            </w:pPr>
            <w:r w:rsidRPr="009E4787">
              <w:rPr>
                <w:rFonts w:ascii="Comic Sans MS" w:hAnsi="Comic Sans MS"/>
                <w:color w:val="FFC000"/>
                <w:sz w:val="14"/>
              </w:rPr>
              <w:t>Should: draw arrays.</w:t>
            </w:r>
          </w:p>
        </w:tc>
        <w:tc>
          <w:tcPr>
            <w:tcW w:w="251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</w:p>
        </w:tc>
      </w:tr>
      <w:tr w:rsidR="00600186" w:rsidRPr="00FD2DD8" w:rsidTr="00600186">
        <w:trPr>
          <w:trHeight w:val="162"/>
        </w:trPr>
        <w:tc>
          <w:tcPr>
            <w:tcW w:w="236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color w:val="00B050"/>
                <w:sz w:val="14"/>
              </w:rPr>
            </w:pPr>
            <w:r w:rsidRPr="009E4787">
              <w:rPr>
                <w:rFonts w:ascii="Comic Sans MS" w:hAnsi="Comic Sans MS"/>
                <w:color w:val="005828"/>
                <w:sz w:val="14"/>
              </w:rPr>
              <w:t>Could: solve multiplication word problems.</w:t>
            </w:r>
          </w:p>
        </w:tc>
        <w:tc>
          <w:tcPr>
            <w:tcW w:w="251" w:type="dxa"/>
            <w:shd w:val="clear" w:color="auto" w:fill="auto"/>
          </w:tcPr>
          <w:p w:rsidR="00600186" w:rsidRPr="00FD2DD8" w:rsidRDefault="00600186" w:rsidP="00600186">
            <w:pPr>
              <w:rPr>
                <w:rFonts w:ascii="Comic Sans MS" w:hAnsi="Comic Sans MS"/>
                <w:sz w:val="14"/>
              </w:rPr>
            </w:pPr>
          </w:p>
        </w:tc>
      </w:tr>
    </w:tbl>
    <w:p w:rsidR="005D4857" w:rsidRDefault="005D4857"/>
    <w:p w:rsidR="00600186" w:rsidRPr="00600186" w:rsidRDefault="00600186" w:rsidP="00600186">
      <w:pPr>
        <w:jc w:val="center"/>
        <w:rPr>
          <w:rFonts w:ascii="Comic Sans MS" w:hAnsi="Comic Sans MS"/>
        </w:rPr>
      </w:pPr>
      <w:r w:rsidRPr="00600186">
        <w:rPr>
          <w:rFonts w:ascii="Comic Sans MS" w:hAnsi="Comic Sans MS"/>
        </w:rPr>
        <w:t>Draw an array to go wi</w:t>
      </w:r>
      <w:r>
        <w:rPr>
          <w:rFonts w:ascii="Comic Sans MS" w:hAnsi="Comic Sans MS"/>
        </w:rPr>
        <w:t>th each multiplication calculation.</w:t>
      </w:r>
    </w:p>
    <w:p w:rsidR="00600186" w:rsidRDefault="00600186"/>
    <w:p w:rsidR="00600186" w:rsidRDefault="00600186"/>
    <w:p w:rsidR="00600186" w:rsidRDefault="00600186"/>
    <w:tbl>
      <w:tblPr>
        <w:tblStyle w:val="TableGrid"/>
        <w:tblW w:w="10324" w:type="dxa"/>
        <w:tblLook w:val="04A0" w:firstRow="1" w:lastRow="0" w:firstColumn="1" w:lastColumn="0" w:noHBand="0" w:noVBand="1"/>
      </w:tblPr>
      <w:tblGrid>
        <w:gridCol w:w="3441"/>
        <w:gridCol w:w="3441"/>
        <w:gridCol w:w="3442"/>
      </w:tblGrid>
      <w:tr w:rsidR="00600186" w:rsidTr="00C81842">
        <w:trPr>
          <w:trHeight w:val="4310"/>
        </w:trPr>
        <w:tc>
          <w:tcPr>
            <w:tcW w:w="3441" w:type="dxa"/>
            <w:vAlign w:val="bottom"/>
          </w:tcPr>
          <w:p w:rsidR="00600186" w:rsidRPr="00600186" w:rsidRDefault="00600186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 x 5 =</w:t>
            </w:r>
          </w:p>
        </w:tc>
        <w:tc>
          <w:tcPr>
            <w:tcW w:w="3441" w:type="dxa"/>
            <w:vAlign w:val="bottom"/>
          </w:tcPr>
          <w:p w:rsidR="00600186" w:rsidRPr="00600186" w:rsidRDefault="00600186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 x 2 =</w:t>
            </w:r>
          </w:p>
        </w:tc>
        <w:tc>
          <w:tcPr>
            <w:tcW w:w="3442" w:type="dxa"/>
            <w:vAlign w:val="bottom"/>
          </w:tcPr>
          <w:p w:rsidR="00600186" w:rsidRPr="00600186" w:rsidRDefault="00600186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 x 5 =</w:t>
            </w:r>
          </w:p>
        </w:tc>
      </w:tr>
      <w:tr w:rsidR="00600186" w:rsidTr="00C81842">
        <w:trPr>
          <w:trHeight w:val="4310"/>
        </w:trPr>
        <w:tc>
          <w:tcPr>
            <w:tcW w:w="3441" w:type="dxa"/>
            <w:vAlign w:val="bottom"/>
          </w:tcPr>
          <w:p w:rsidR="00600186" w:rsidRPr="00600186" w:rsidRDefault="00600186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 x 2 =</w:t>
            </w:r>
          </w:p>
        </w:tc>
        <w:tc>
          <w:tcPr>
            <w:tcW w:w="3441" w:type="dxa"/>
            <w:vAlign w:val="bottom"/>
          </w:tcPr>
          <w:p w:rsidR="00600186" w:rsidRPr="00600186" w:rsidRDefault="00600186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 x 10 =</w:t>
            </w:r>
          </w:p>
        </w:tc>
        <w:tc>
          <w:tcPr>
            <w:tcW w:w="3442" w:type="dxa"/>
            <w:vAlign w:val="bottom"/>
          </w:tcPr>
          <w:p w:rsidR="00600186" w:rsidRPr="00600186" w:rsidRDefault="00C81842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 x 5 =</w:t>
            </w:r>
          </w:p>
        </w:tc>
        <w:bookmarkStart w:id="0" w:name="_GoBack"/>
        <w:bookmarkEnd w:id="0"/>
      </w:tr>
      <w:tr w:rsidR="00600186" w:rsidTr="00C81842">
        <w:trPr>
          <w:trHeight w:val="4310"/>
        </w:trPr>
        <w:tc>
          <w:tcPr>
            <w:tcW w:w="3441" w:type="dxa"/>
            <w:vAlign w:val="bottom"/>
          </w:tcPr>
          <w:p w:rsidR="00600186" w:rsidRPr="00600186" w:rsidRDefault="00C81842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 x 5 =</w:t>
            </w:r>
          </w:p>
        </w:tc>
        <w:tc>
          <w:tcPr>
            <w:tcW w:w="3441" w:type="dxa"/>
            <w:vAlign w:val="bottom"/>
          </w:tcPr>
          <w:p w:rsidR="00600186" w:rsidRPr="00600186" w:rsidRDefault="00C81842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 x 10 =</w:t>
            </w:r>
          </w:p>
        </w:tc>
        <w:tc>
          <w:tcPr>
            <w:tcW w:w="3442" w:type="dxa"/>
            <w:vAlign w:val="bottom"/>
          </w:tcPr>
          <w:p w:rsidR="00600186" w:rsidRPr="00600186" w:rsidRDefault="00C81842" w:rsidP="00600186"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7 x 2 =</w:t>
            </w:r>
          </w:p>
        </w:tc>
      </w:tr>
    </w:tbl>
    <w:p w:rsidR="00600186" w:rsidRDefault="00600186"/>
    <w:sectPr w:rsidR="00600186" w:rsidSect="00600186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86"/>
    <w:rsid w:val="005D4857"/>
    <w:rsid w:val="00600186"/>
    <w:rsid w:val="00C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D0AC"/>
  <w15:chartTrackingRefBased/>
  <w15:docId w15:val="{CEB27796-098E-4D86-BE3A-95EBED4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86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2021-05-09T12:26:00Z</dcterms:created>
  <dcterms:modified xsi:type="dcterms:W3CDTF">2021-05-09T12:39:00Z</dcterms:modified>
</cp:coreProperties>
</file>