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50C81" w14:textId="17FAEBCC" w:rsidR="002408F3" w:rsidRPr="00703744" w:rsidRDefault="005D377B" w:rsidP="003263B6">
      <w:pPr>
        <w:jc w:val="center"/>
        <w:rPr>
          <w:rFonts w:ascii="Comic Sans MS" w:hAnsi="Comic Sans MS"/>
          <w:sz w:val="36"/>
          <w:szCs w:val="36"/>
          <w:u w:val="single"/>
        </w:rPr>
      </w:pPr>
      <w:r>
        <w:rPr>
          <w:rFonts w:ascii="Comic Sans MS" w:hAnsi="Comic Sans MS"/>
          <w:noProof/>
          <w:sz w:val="36"/>
          <w:szCs w:val="36"/>
          <w:u w:val="single"/>
          <w:lang w:val="en-US"/>
        </w:rPr>
        <w:drawing>
          <wp:anchor distT="0" distB="0" distL="114300" distR="114300" simplePos="0" relativeHeight="251668480" behindDoc="0" locked="0" layoutInCell="1" allowOverlap="1" wp14:anchorId="11D2AB36" wp14:editId="59FEF269">
            <wp:simplePos x="0" y="0"/>
            <wp:positionH relativeFrom="margin">
              <wp:posOffset>-18425</wp:posOffset>
            </wp:positionH>
            <wp:positionV relativeFrom="paragraph">
              <wp:posOffset>-202367</wp:posOffset>
            </wp:positionV>
            <wp:extent cx="757263" cy="539646"/>
            <wp:effectExtent l="19050" t="0" r="4737" b="0"/>
            <wp:wrapNone/>
            <wp:docPr id="1" name="Picture 2" descr="C:\Users\Gbleakley\Pictures\2019-2020\KPA GS log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bleakley\Pictures\2019-2020\KPA GS logo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63" cy="539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36"/>
          <w:szCs w:val="36"/>
          <w:u w:val="single"/>
          <w:lang w:val="en-US"/>
        </w:rPr>
        <w:drawing>
          <wp:anchor distT="0" distB="0" distL="114300" distR="114300" simplePos="0" relativeHeight="251670528" behindDoc="0" locked="0" layoutInCell="1" allowOverlap="1" wp14:anchorId="24A67E0A" wp14:editId="223DFB95">
            <wp:simplePos x="0" y="0"/>
            <wp:positionH relativeFrom="margin">
              <wp:posOffset>8930703</wp:posOffset>
            </wp:positionH>
            <wp:positionV relativeFrom="paragraph">
              <wp:posOffset>-202367</wp:posOffset>
            </wp:positionV>
            <wp:extent cx="745448" cy="539646"/>
            <wp:effectExtent l="19050" t="0" r="0" b="0"/>
            <wp:wrapNone/>
            <wp:docPr id="3" name="Picture 2" descr="C:\Users\Gbleakley\Pictures\2019-2020\KPA GS log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bleakley\Pictures\2019-2020\KPA GS logo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48" cy="539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12B4D" w:rsidRPr="00703744">
        <w:rPr>
          <w:rFonts w:ascii="Comic Sans MS" w:hAnsi="Comic Sans MS"/>
          <w:sz w:val="36"/>
          <w:szCs w:val="36"/>
          <w:u w:val="single"/>
        </w:rPr>
        <w:t xml:space="preserve"> </w:t>
      </w:r>
      <w:r w:rsidR="002123A7">
        <w:rPr>
          <w:rFonts w:ascii="Comic Sans MS" w:hAnsi="Comic Sans MS"/>
          <w:sz w:val="36"/>
          <w:szCs w:val="36"/>
          <w:u w:val="single"/>
        </w:rPr>
        <w:t>English</w:t>
      </w:r>
      <w:r w:rsidR="003263B6" w:rsidRPr="00703744">
        <w:rPr>
          <w:rFonts w:ascii="Comic Sans MS" w:hAnsi="Comic Sans MS"/>
          <w:sz w:val="36"/>
          <w:szCs w:val="36"/>
          <w:u w:val="single"/>
        </w:rPr>
        <w:t xml:space="preserve"> Week Commencing </w:t>
      </w:r>
      <w:r w:rsidR="0070366F">
        <w:rPr>
          <w:rFonts w:ascii="Comic Sans MS" w:hAnsi="Comic Sans MS"/>
          <w:sz w:val="36"/>
          <w:szCs w:val="36"/>
          <w:u w:val="single"/>
        </w:rPr>
        <w:t>25</w:t>
      </w:r>
      <w:r w:rsidR="0070366F" w:rsidRPr="0070366F">
        <w:rPr>
          <w:rFonts w:ascii="Comic Sans MS" w:hAnsi="Comic Sans MS"/>
          <w:sz w:val="36"/>
          <w:szCs w:val="36"/>
          <w:u w:val="single"/>
          <w:vertAlign w:val="superscript"/>
        </w:rPr>
        <w:t>th</w:t>
      </w:r>
      <w:r w:rsidR="00C800F2">
        <w:rPr>
          <w:rFonts w:ascii="Comic Sans MS" w:hAnsi="Comic Sans MS"/>
          <w:sz w:val="36"/>
          <w:szCs w:val="36"/>
          <w:u w:val="single"/>
        </w:rPr>
        <w:t xml:space="preserve"> </w:t>
      </w:r>
      <w:r w:rsidR="00554895">
        <w:rPr>
          <w:rFonts w:ascii="Comic Sans MS" w:hAnsi="Comic Sans MS"/>
          <w:sz w:val="36"/>
          <w:szCs w:val="36"/>
          <w:u w:val="single"/>
        </w:rPr>
        <w:t>May</w:t>
      </w:r>
      <w:r w:rsidR="003263B6" w:rsidRPr="00703744">
        <w:rPr>
          <w:rFonts w:ascii="Comic Sans MS" w:hAnsi="Comic Sans MS"/>
          <w:sz w:val="36"/>
          <w:szCs w:val="36"/>
          <w:u w:val="single"/>
        </w:rPr>
        <w:t xml:space="preserve"> 202</w:t>
      </w:r>
      <w:r w:rsidR="0002510A">
        <w:rPr>
          <w:rFonts w:ascii="Comic Sans MS" w:hAnsi="Comic Sans MS"/>
          <w:sz w:val="36"/>
          <w:szCs w:val="36"/>
          <w:u w:val="single"/>
        </w:rPr>
        <w:t>1</w:t>
      </w:r>
    </w:p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3114"/>
        <w:gridCol w:w="3118"/>
        <w:gridCol w:w="2977"/>
        <w:gridCol w:w="2977"/>
        <w:gridCol w:w="3202"/>
      </w:tblGrid>
      <w:tr w:rsidR="00AF29BA" w14:paraId="476FF5A2" w14:textId="443096DE" w:rsidTr="00A26DBE">
        <w:trPr>
          <w:trHeight w:val="414"/>
        </w:trPr>
        <w:tc>
          <w:tcPr>
            <w:tcW w:w="3114" w:type="dxa"/>
            <w:shd w:val="clear" w:color="auto" w:fill="D9D9D9" w:themeFill="background1" w:themeFillShade="D9"/>
          </w:tcPr>
          <w:p w14:paraId="796D9B8F" w14:textId="2F2FA3E3" w:rsidR="00AF29BA" w:rsidRPr="00422206" w:rsidRDefault="00AF29BA" w:rsidP="009F62E3">
            <w:pPr>
              <w:rPr>
                <w:rFonts w:ascii="Comic Sans MS" w:hAnsi="Comic Sans MS"/>
              </w:rPr>
            </w:pPr>
            <w:r w:rsidRPr="00422206">
              <w:rPr>
                <w:rFonts w:ascii="Comic Sans MS" w:hAnsi="Comic Sans MS"/>
              </w:rPr>
              <w:t>Lesson 1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7CF5AFF6" w14:textId="43CB8BC2" w:rsidR="00AF29BA" w:rsidRPr="00422206" w:rsidRDefault="00AF29BA" w:rsidP="009F62E3">
            <w:pPr>
              <w:rPr>
                <w:rFonts w:ascii="Comic Sans MS" w:hAnsi="Comic Sans MS"/>
              </w:rPr>
            </w:pPr>
            <w:r w:rsidRPr="00422206">
              <w:rPr>
                <w:rFonts w:ascii="Comic Sans MS" w:hAnsi="Comic Sans MS"/>
              </w:rPr>
              <w:t>Lesson 2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786C69AC" w14:textId="1B552031" w:rsidR="00AF29BA" w:rsidRPr="00422206" w:rsidRDefault="00AF29BA" w:rsidP="009F62E3">
            <w:pPr>
              <w:rPr>
                <w:rFonts w:ascii="Comic Sans MS" w:hAnsi="Comic Sans MS"/>
              </w:rPr>
            </w:pPr>
            <w:r w:rsidRPr="00422206">
              <w:rPr>
                <w:rFonts w:ascii="Comic Sans MS" w:hAnsi="Comic Sans MS"/>
              </w:rPr>
              <w:t>Lesson 3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324461A3" w14:textId="5A6F3B44" w:rsidR="00AF29BA" w:rsidRPr="00422206" w:rsidRDefault="00AF29BA" w:rsidP="009F62E3">
            <w:pPr>
              <w:rPr>
                <w:rFonts w:ascii="Comic Sans MS" w:hAnsi="Comic Sans MS"/>
              </w:rPr>
            </w:pPr>
            <w:r w:rsidRPr="00422206">
              <w:rPr>
                <w:rFonts w:ascii="Comic Sans MS" w:hAnsi="Comic Sans MS"/>
              </w:rPr>
              <w:t xml:space="preserve">Lesson 4 </w:t>
            </w:r>
          </w:p>
        </w:tc>
        <w:tc>
          <w:tcPr>
            <w:tcW w:w="3202" w:type="dxa"/>
            <w:shd w:val="clear" w:color="auto" w:fill="D9D9D9" w:themeFill="background1" w:themeFillShade="D9"/>
          </w:tcPr>
          <w:p w14:paraId="17189DEA" w14:textId="776752AF" w:rsidR="00AF29BA" w:rsidRPr="00422206" w:rsidRDefault="00866A56" w:rsidP="009F62E3">
            <w:pPr>
              <w:rPr>
                <w:rFonts w:ascii="Comic Sans MS" w:hAnsi="Comic Sans MS"/>
              </w:rPr>
            </w:pPr>
            <w:r w:rsidRPr="00422206">
              <w:rPr>
                <w:rFonts w:ascii="Comic Sans MS" w:hAnsi="Comic Sans MS"/>
              </w:rPr>
              <w:t xml:space="preserve">Lesson 5 </w:t>
            </w:r>
          </w:p>
        </w:tc>
      </w:tr>
      <w:tr w:rsidR="00AF29BA" w:rsidRPr="00785600" w14:paraId="2514F0BF" w14:textId="266ED6A0" w:rsidTr="00A26DBE">
        <w:trPr>
          <w:trHeight w:val="1402"/>
        </w:trPr>
        <w:tc>
          <w:tcPr>
            <w:tcW w:w="3114" w:type="dxa"/>
          </w:tcPr>
          <w:p w14:paraId="03CB71DB" w14:textId="77777777" w:rsidR="00435B56" w:rsidRPr="00122791" w:rsidRDefault="00435B56" w:rsidP="00435B56">
            <w:pPr>
              <w:rPr>
                <w:rFonts w:ascii="Comic Sans MS" w:hAnsi="Comic Sans MS" w:cstheme="minorHAnsi"/>
                <w:lang w:val="en-US"/>
              </w:rPr>
            </w:pPr>
            <w:r w:rsidRPr="005C2B39">
              <w:rPr>
                <w:rFonts w:ascii="Comic Sans MS" w:hAnsi="Comic Sans MS" w:cstheme="minorHAnsi"/>
                <w:b/>
                <w:bCs/>
                <w:lang w:val="en-US"/>
              </w:rPr>
              <w:t xml:space="preserve">LO: </w:t>
            </w:r>
            <w:r w:rsidRPr="00122791">
              <w:rPr>
                <w:rFonts w:ascii="Comic Sans MS" w:hAnsi="Comic Sans MS" w:cstheme="minorHAnsi"/>
                <w:lang w:val="en-US"/>
              </w:rPr>
              <w:t>To answer comprehension questions to improve my understanding of Chapter 5 of ‘The Iron Man.’</w:t>
            </w:r>
          </w:p>
          <w:p w14:paraId="051AEA3E" w14:textId="22E0E6ED" w:rsidR="00AF29BA" w:rsidRPr="005C2B39" w:rsidRDefault="00AF29BA" w:rsidP="00661660">
            <w:pPr>
              <w:rPr>
                <w:rFonts w:ascii="Comic Sans MS" w:hAnsi="Comic Sans MS"/>
                <w:b/>
                <w:bCs/>
                <w:lang w:val="en-US"/>
              </w:rPr>
            </w:pPr>
          </w:p>
        </w:tc>
        <w:tc>
          <w:tcPr>
            <w:tcW w:w="3118" w:type="dxa"/>
          </w:tcPr>
          <w:p w14:paraId="0708DF40" w14:textId="31D17127" w:rsidR="00435B56" w:rsidRPr="00122791" w:rsidRDefault="00435B56" w:rsidP="00435B56">
            <w:pPr>
              <w:rPr>
                <w:rFonts w:ascii="Comic Sans MS" w:hAnsi="Comic Sans MS" w:cstheme="minorHAnsi"/>
                <w:lang w:val="en-US"/>
              </w:rPr>
            </w:pPr>
            <w:r w:rsidRPr="005C2B39">
              <w:rPr>
                <w:rFonts w:ascii="Comic Sans MS" w:hAnsi="Comic Sans MS" w:cstheme="minorHAnsi"/>
                <w:b/>
                <w:bCs/>
                <w:lang w:val="en-US"/>
              </w:rPr>
              <w:t xml:space="preserve">LO: </w:t>
            </w:r>
            <w:r w:rsidRPr="00122791">
              <w:rPr>
                <w:rFonts w:ascii="Comic Sans MS" w:hAnsi="Comic Sans MS" w:cstheme="minorHAnsi"/>
                <w:lang w:val="en-US"/>
              </w:rPr>
              <w:t>To plan or say out loud my extension to the story.</w:t>
            </w:r>
          </w:p>
          <w:p w14:paraId="07A978A8" w14:textId="4AEEC454" w:rsidR="00435B56" w:rsidRPr="005C2B39" w:rsidRDefault="00435B56" w:rsidP="00435B56">
            <w:pPr>
              <w:rPr>
                <w:rFonts w:ascii="Comic Sans MS" w:hAnsi="Comic Sans MS" w:cstheme="minorHAnsi"/>
                <w:b/>
                <w:bCs/>
                <w:lang w:val="en-US"/>
              </w:rPr>
            </w:pPr>
            <w:r w:rsidRPr="005C2B39">
              <w:rPr>
                <w:rFonts w:ascii="Comic Sans MS" w:hAnsi="Comic Sans MS" w:cstheme="minorHAnsi"/>
                <w:b/>
                <w:bCs/>
                <w:lang w:val="en-US"/>
              </w:rPr>
              <w:t xml:space="preserve">LO: </w:t>
            </w:r>
            <w:r w:rsidRPr="00122791">
              <w:rPr>
                <w:rFonts w:ascii="Comic Sans MS" w:hAnsi="Comic Sans MS" w:cstheme="minorHAnsi"/>
                <w:lang w:val="en-US"/>
              </w:rPr>
              <w:t>To plan or say out loud my alternative ending.</w:t>
            </w:r>
          </w:p>
          <w:p w14:paraId="0B866840" w14:textId="3927FAAB" w:rsidR="00435B56" w:rsidRPr="00122791" w:rsidRDefault="00435B56" w:rsidP="00435B56">
            <w:pPr>
              <w:rPr>
                <w:rFonts w:ascii="Comic Sans MS" w:hAnsi="Comic Sans MS" w:cstheme="minorHAnsi"/>
                <w:lang w:val="en-US"/>
              </w:rPr>
            </w:pPr>
            <w:r w:rsidRPr="005C2B39">
              <w:rPr>
                <w:rFonts w:ascii="Comic Sans MS" w:hAnsi="Comic Sans MS" w:cstheme="minorHAnsi"/>
                <w:b/>
                <w:bCs/>
                <w:lang w:val="en-US"/>
              </w:rPr>
              <w:t xml:space="preserve">LO: </w:t>
            </w:r>
            <w:r w:rsidRPr="00122791">
              <w:rPr>
                <w:rFonts w:ascii="Comic Sans MS" w:hAnsi="Comic Sans MS" w:cstheme="minorHAnsi"/>
                <w:lang w:val="en-US"/>
              </w:rPr>
              <w:t xml:space="preserve">To plan a story based on the structure of another. </w:t>
            </w:r>
          </w:p>
          <w:p w14:paraId="749902C5" w14:textId="4C64C175" w:rsidR="00AF29BA" w:rsidRPr="005C2B39" w:rsidRDefault="00AF29BA" w:rsidP="00670059">
            <w:pPr>
              <w:rPr>
                <w:rFonts w:ascii="Comic Sans MS" w:hAnsi="Comic Sans MS"/>
                <w:b/>
                <w:bCs/>
                <w:lang w:val="en-US"/>
              </w:rPr>
            </w:pPr>
          </w:p>
        </w:tc>
        <w:tc>
          <w:tcPr>
            <w:tcW w:w="2977" w:type="dxa"/>
          </w:tcPr>
          <w:p w14:paraId="094C3C74" w14:textId="44EE9837" w:rsidR="00A24AA5" w:rsidRDefault="005B0235" w:rsidP="005B0235">
            <w:pPr>
              <w:rPr>
                <w:rFonts w:ascii="Comic Sans MS" w:hAnsi="Comic Sans MS" w:cstheme="minorHAnsi"/>
                <w:b/>
                <w:bCs/>
                <w:lang w:val="en-US"/>
              </w:rPr>
            </w:pPr>
            <w:r w:rsidRPr="005C2B39">
              <w:rPr>
                <w:rFonts w:ascii="Comic Sans MS" w:hAnsi="Comic Sans MS" w:cstheme="minorHAnsi"/>
                <w:b/>
                <w:bCs/>
                <w:lang w:val="en-US"/>
              </w:rPr>
              <w:t xml:space="preserve">LO: </w:t>
            </w:r>
            <w:r w:rsidRPr="00122791">
              <w:rPr>
                <w:rFonts w:ascii="Comic Sans MS" w:hAnsi="Comic Sans MS" w:cstheme="minorHAnsi"/>
                <w:lang w:val="en-US"/>
              </w:rPr>
              <w:t>To write my extension to the story.</w:t>
            </w:r>
          </w:p>
          <w:p w14:paraId="6AEB8D05" w14:textId="10525DAF" w:rsidR="005B0235" w:rsidRPr="00122791" w:rsidRDefault="005B0235" w:rsidP="005B0235">
            <w:pPr>
              <w:rPr>
                <w:rFonts w:ascii="Comic Sans MS" w:hAnsi="Comic Sans MS" w:cs="Arial"/>
                <w:color w:val="000000"/>
                <w:lang w:val="en-US"/>
              </w:rPr>
            </w:pPr>
            <w:r w:rsidRPr="005C2B39">
              <w:rPr>
                <w:rFonts w:ascii="Comic Sans MS" w:hAnsi="Comic Sans MS" w:cstheme="minorHAnsi"/>
                <w:b/>
                <w:bCs/>
                <w:lang w:val="en-US"/>
              </w:rPr>
              <w:t xml:space="preserve">LO: </w:t>
            </w:r>
            <w:r w:rsidRPr="00122791">
              <w:rPr>
                <w:rFonts w:ascii="Comic Sans MS" w:hAnsi="Comic Sans MS" w:cstheme="minorHAnsi"/>
                <w:lang w:val="en-US"/>
              </w:rPr>
              <w:t>To write my alternative ending.</w:t>
            </w:r>
          </w:p>
          <w:p w14:paraId="698DE0D1" w14:textId="473B1216" w:rsidR="005B0235" w:rsidRPr="00122791" w:rsidRDefault="005B0235" w:rsidP="005B0235">
            <w:pPr>
              <w:rPr>
                <w:rFonts w:ascii="Comic Sans MS" w:hAnsi="Comic Sans MS" w:cstheme="minorHAnsi"/>
                <w:lang w:val="en-US"/>
              </w:rPr>
            </w:pPr>
            <w:r w:rsidRPr="005C2B39">
              <w:rPr>
                <w:rFonts w:ascii="Comic Sans MS" w:hAnsi="Comic Sans MS" w:cstheme="minorHAnsi"/>
                <w:b/>
                <w:bCs/>
                <w:lang w:val="en-US"/>
              </w:rPr>
              <w:t xml:space="preserve">LO: </w:t>
            </w:r>
            <w:r w:rsidRPr="00122791">
              <w:rPr>
                <w:rFonts w:ascii="Comic Sans MS" w:hAnsi="Comic Sans MS" w:cstheme="minorHAnsi"/>
                <w:lang w:val="en-US"/>
              </w:rPr>
              <w:t xml:space="preserve">To write a story based on the structure of another. </w:t>
            </w:r>
          </w:p>
          <w:p w14:paraId="4722DAE7" w14:textId="0524A027" w:rsidR="00AF29BA" w:rsidRPr="005C2B39" w:rsidRDefault="00AF29BA" w:rsidP="00670059">
            <w:pPr>
              <w:rPr>
                <w:rFonts w:ascii="Comic Sans MS" w:hAnsi="Comic Sans MS"/>
                <w:b/>
                <w:bCs/>
                <w:lang w:val="en-US"/>
              </w:rPr>
            </w:pPr>
          </w:p>
        </w:tc>
        <w:tc>
          <w:tcPr>
            <w:tcW w:w="2977" w:type="dxa"/>
          </w:tcPr>
          <w:p w14:paraId="22B85DDD" w14:textId="77777777" w:rsidR="00375916" w:rsidRPr="00122791" w:rsidRDefault="00375916" w:rsidP="00375916">
            <w:pPr>
              <w:rPr>
                <w:rFonts w:ascii="Comic Sans MS" w:hAnsi="Comic Sans MS" w:cstheme="minorHAnsi"/>
              </w:rPr>
            </w:pPr>
            <w:r w:rsidRPr="005C2B39">
              <w:rPr>
                <w:rFonts w:ascii="Comic Sans MS" w:hAnsi="Comic Sans MS" w:cstheme="minorHAnsi"/>
                <w:b/>
                <w:bCs/>
              </w:rPr>
              <w:t xml:space="preserve">LO: </w:t>
            </w:r>
            <w:r w:rsidRPr="00122791">
              <w:rPr>
                <w:rFonts w:ascii="Comic Sans MS" w:hAnsi="Comic Sans MS" w:cstheme="minorHAnsi"/>
              </w:rPr>
              <w:t>To effectively edit my narrative.</w:t>
            </w:r>
          </w:p>
          <w:p w14:paraId="5068962A" w14:textId="77777777" w:rsidR="00AF29BA" w:rsidRPr="005C2B39" w:rsidRDefault="00AF29BA" w:rsidP="00670059">
            <w:pPr>
              <w:rPr>
                <w:rFonts w:ascii="Comic Sans MS" w:hAnsi="Comic Sans MS" w:cstheme="minorHAnsi"/>
                <w:b/>
                <w:bCs/>
              </w:rPr>
            </w:pPr>
          </w:p>
        </w:tc>
        <w:tc>
          <w:tcPr>
            <w:tcW w:w="3202" w:type="dxa"/>
          </w:tcPr>
          <w:p w14:paraId="034CB0DD" w14:textId="18EF46B3" w:rsidR="002A4888" w:rsidRPr="00BF6394" w:rsidRDefault="002A4888" w:rsidP="002A4888">
            <w:pPr>
              <w:rPr>
                <w:rFonts w:ascii="Comic Sans MS" w:hAnsi="Comic Sans MS" w:cstheme="minorHAnsi"/>
              </w:rPr>
            </w:pPr>
            <w:r w:rsidRPr="00422206">
              <w:rPr>
                <w:rFonts w:ascii="Comic Sans MS" w:hAnsi="Comic Sans MS" w:cstheme="minorHAnsi"/>
                <w:b/>
                <w:bCs/>
              </w:rPr>
              <w:t xml:space="preserve">Exciting Writing: </w:t>
            </w:r>
            <w:r w:rsidRPr="00BF6394">
              <w:rPr>
                <w:rFonts w:ascii="Comic Sans MS" w:hAnsi="Comic Sans MS" w:cstheme="minorHAnsi"/>
              </w:rPr>
              <w:t xml:space="preserve">To </w:t>
            </w:r>
            <w:r w:rsidR="00122791" w:rsidRPr="00BF6394">
              <w:rPr>
                <w:rFonts w:ascii="Comic Sans MS" w:hAnsi="Comic Sans MS" w:cstheme="minorHAnsi"/>
              </w:rPr>
              <w:t>edit your</w:t>
            </w:r>
            <w:r w:rsidRPr="00BF6394">
              <w:rPr>
                <w:rFonts w:ascii="Comic Sans MS" w:hAnsi="Comic Sans MS" w:cstheme="minorHAnsi"/>
              </w:rPr>
              <w:t xml:space="preserve"> </w:t>
            </w:r>
            <w:r w:rsidR="00696C36" w:rsidRPr="00BF6394">
              <w:rPr>
                <w:rFonts w:ascii="Comic Sans MS" w:hAnsi="Comic Sans MS" w:cstheme="minorHAnsi"/>
              </w:rPr>
              <w:t xml:space="preserve">persuasive </w:t>
            </w:r>
            <w:r w:rsidR="00122791" w:rsidRPr="00BF6394">
              <w:rPr>
                <w:rFonts w:ascii="Comic Sans MS" w:hAnsi="Comic Sans MS" w:cstheme="minorHAnsi"/>
              </w:rPr>
              <w:t>letter about recycling.</w:t>
            </w:r>
          </w:p>
          <w:p w14:paraId="052C8FF2" w14:textId="77777777" w:rsidR="00AF29BA" w:rsidRPr="00422206" w:rsidRDefault="00AF29BA" w:rsidP="00056C56">
            <w:pPr>
              <w:rPr>
                <w:rFonts w:ascii="Comic Sans MS" w:hAnsi="Comic Sans MS" w:cstheme="minorHAnsi"/>
                <w:b/>
                <w:bCs/>
              </w:rPr>
            </w:pPr>
          </w:p>
        </w:tc>
      </w:tr>
      <w:tr w:rsidR="00AF29BA" w:rsidRPr="00785600" w14:paraId="2ED76CA0" w14:textId="199AE5E6" w:rsidTr="004D1A3B">
        <w:trPr>
          <w:trHeight w:val="5619"/>
        </w:trPr>
        <w:tc>
          <w:tcPr>
            <w:tcW w:w="3114" w:type="dxa"/>
          </w:tcPr>
          <w:p w14:paraId="61E48F27" w14:textId="54EB20C5" w:rsidR="00AF29BA" w:rsidRPr="00600EFE" w:rsidRDefault="00AF29BA" w:rsidP="005E0150">
            <w:pPr>
              <w:rPr>
                <w:rFonts w:ascii="Comic Sans MS" w:hAnsi="Comic Sans MS"/>
                <w:b/>
              </w:rPr>
            </w:pPr>
            <w:r w:rsidRPr="00422206">
              <w:rPr>
                <w:rFonts w:ascii="Comic Sans MS" w:hAnsi="Comic Sans MS"/>
                <w:b/>
              </w:rPr>
              <w:t>Activity/Resources:</w:t>
            </w:r>
          </w:p>
          <w:p w14:paraId="254A84D3" w14:textId="77777777" w:rsidR="00AF29BA" w:rsidRDefault="007935B1" w:rsidP="006822B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 xml:space="preserve">Listen to Chapter 5 of ‘The Iron Man’ or read along using the PDF of the chapter. </w:t>
            </w:r>
          </w:p>
          <w:p w14:paraId="58582E9D" w14:textId="77777777" w:rsidR="00AE3192" w:rsidRDefault="00AE3192" w:rsidP="006822B9">
            <w:pPr>
              <w:rPr>
                <w:rFonts w:ascii="Comic Sans MS" w:hAnsi="Comic Sans MS"/>
                <w:lang w:val="en-US"/>
              </w:rPr>
            </w:pPr>
          </w:p>
          <w:p w14:paraId="6421B9B0" w14:textId="510CE737" w:rsidR="00AE3192" w:rsidRPr="00422206" w:rsidRDefault="00AE3192" w:rsidP="006822B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Using the written copy of Chapter 5, can you answer the comprehension questions</w:t>
            </w:r>
            <w:r w:rsidR="00A85B05">
              <w:rPr>
                <w:rFonts w:ascii="Comic Sans MS" w:hAnsi="Comic Sans MS"/>
                <w:lang w:val="en-US"/>
              </w:rPr>
              <w:t xml:space="preserve"> for your year group</w:t>
            </w:r>
            <w:r>
              <w:rPr>
                <w:rFonts w:ascii="Comic Sans MS" w:hAnsi="Comic Sans MS"/>
                <w:lang w:val="en-US"/>
              </w:rPr>
              <w:t>. Remember to write in full sentences and use the text to help to prove your answer.</w:t>
            </w:r>
          </w:p>
        </w:tc>
        <w:tc>
          <w:tcPr>
            <w:tcW w:w="3118" w:type="dxa"/>
          </w:tcPr>
          <w:p w14:paraId="00457B7B" w14:textId="5B550CAB" w:rsidR="00644DB0" w:rsidRPr="00600EFE" w:rsidRDefault="00AF29BA" w:rsidP="00644DB0">
            <w:pPr>
              <w:rPr>
                <w:rFonts w:ascii="Comic Sans MS" w:hAnsi="Comic Sans MS"/>
                <w:b/>
              </w:rPr>
            </w:pPr>
            <w:r w:rsidRPr="00422206">
              <w:rPr>
                <w:rFonts w:ascii="Comic Sans MS" w:hAnsi="Comic Sans MS"/>
                <w:b/>
              </w:rPr>
              <w:t>Activity/Resources:</w:t>
            </w:r>
          </w:p>
          <w:p w14:paraId="614B7B45" w14:textId="77777777" w:rsidR="00AF29BA" w:rsidRDefault="00E16B41" w:rsidP="00644DB0">
            <w:pPr>
              <w:rPr>
                <w:rFonts w:ascii="Comic Sans MS" w:hAnsi="Comic Sans MS" w:cstheme="minorHAnsi"/>
                <w:lang w:val="en-US"/>
              </w:rPr>
            </w:pPr>
            <w:r>
              <w:rPr>
                <w:rFonts w:ascii="Comic Sans MS" w:hAnsi="Comic Sans MS" w:cstheme="minorHAnsi"/>
                <w:lang w:val="en-US"/>
              </w:rPr>
              <w:t xml:space="preserve">Choose if you would like to write an extension to The Iron Man, an </w:t>
            </w:r>
            <w:r w:rsidR="00C540C5">
              <w:rPr>
                <w:rFonts w:ascii="Comic Sans MS" w:hAnsi="Comic Sans MS" w:cstheme="minorHAnsi"/>
                <w:lang w:val="en-US"/>
              </w:rPr>
              <w:t>alternative</w:t>
            </w:r>
            <w:r>
              <w:rPr>
                <w:rFonts w:ascii="Comic Sans MS" w:hAnsi="Comic Sans MS" w:cstheme="minorHAnsi"/>
                <w:lang w:val="en-US"/>
              </w:rPr>
              <w:t xml:space="preserve"> ending or your own version of the story from the view of the space-bat-angel-dragon.</w:t>
            </w:r>
          </w:p>
          <w:p w14:paraId="475E527D" w14:textId="77777777" w:rsidR="00704FF5" w:rsidRDefault="00704FF5" w:rsidP="00644DB0">
            <w:pPr>
              <w:rPr>
                <w:rFonts w:ascii="Comic Sans MS" w:hAnsi="Comic Sans MS" w:cstheme="minorHAnsi"/>
                <w:lang w:val="en-US"/>
              </w:rPr>
            </w:pPr>
          </w:p>
          <w:p w14:paraId="3366D123" w14:textId="435AEC45" w:rsidR="00704FF5" w:rsidRPr="00E16B41" w:rsidRDefault="00704FF5" w:rsidP="00644DB0">
            <w:pPr>
              <w:rPr>
                <w:rFonts w:ascii="Comic Sans MS" w:hAnsi="Comic Sans MS" w:cstheme="minorHAnsi"/>
                <w:lang w:val="en-US"/>
              </w:rPr>
            </w:pPr>
            <w:r>
              <w:rPr>
                <w:rFonts w:ascii="Comic Sans MS" w:hAnsi="Comic Sans MS" w:cstheme="minorHAnsi"/>
                <w:lang w:val="en-US"/>
              </w:rPr>
              <w:t xml:space="preserve">Then use the planning hill provided to plan out the key points of your story, </w:t>
            </w:r>
            <w:r w:rsidR="00FD2821">
              <w:rPr>
                <w:rFonts w:ascii="Comic Sans MS" w:hAnsi="Comic Sans MS" w:cstheme="minorHAnsi"/>
                <w:lang w:val="en-US"/>
              </w:rPr>
              <w:t xml:space="preserve">Try to include expanded noun phrases if you are YR2 and fronted adverbial phrases if you are YR3. </w:t>
            </w:r>
          </w:p>
        </w:tc>
        <w:tc>
          <w:tcPr>
            <w:tcW w:w="2977" w:type="dxa"/>
          </w:tcPr>
          <w:p w14:paraId="51F397C0" w14:textId="68D3D38F" w:rsidR="00AF29BA" w:rsidRPr="00600EFE" w:rsidRDefault="00AF29BA" w:rsidP="00000D70">
            <w:pPr>
              <w:rPr>
                <w:rFonts w:ascii="Comic Sans MS" w:hAnsi="Comic Sans MS"/>
                <w:b/>
              </w:rPr>
            </w:pPr>
            <w:r w:rsidRPr="00422206">
              <w:rPr>
                <w:rFonts w:ascii="Comic Sans MS" w:hAnsi="Comic Sans MS"/>
                <w:b/>
              </w:rPr>
              <w:t>Activity/Resources:</w:t>
            </w:r>
          </w:p>
          <w:p w14:paraId="67E659C4" w14:textId="77777777" w:rsidR="00AF29BA" w:rsidRDefault="00DB588C" w:rsidP="001D45B5">
            <w:pPr>
              <w:rPr>
                <w:rFonts w:ascii="Comic Sans MS" w:hAnsi="Comic Sans MS" w:cstheme="minorHAnsi"/>
                <w:lang w:val="en-US"/>
              </w:rPr>
            </w:pPr>
            <w:r>
              <w:rPr>
                <w:rFonts w:ascii="Comic Sans MS" w:hAnsi="Comic Sans MS" w:cstheme="minorHAnsi"/>
                <w:lang w:val="en-US"/>
              </w:rPr>
              <w:t xml:space="preserve">Using your plan from Lesson 2, can you write your own narrative. Remember to pause and re-read your work after a few sentences to check that it makes sense. </w:t>
            </w:r>
          </w:p>
          <w:p w14:paraId="4DEF7C8E" w14:textId="77777777" w:rsidR="009809AA" w:rsidRDefault="009809AA" w:rsidP="001D45B5">
            <w:pPr>
              <w:rPr>
                <w:rFonts w:ascii="Comic Sans MS" w:hAnsi="Comic Sans MS" w:cstheme="minorHAnsi"/>
                <w:lang w:val="en-US"/>
              </w:rPr>
            </w:pPr>
          </w:p>
          <w:p w14:paraId="52D32FB0" w14:textId="3375D5B8" w:rsidR="009809AA" w:rsidRPr="000F46B2" w:rsidRDefault="009809AA" w:rsidP="001D45B5">
            <w:pPr>
              <w:rPr>
                <w:rFonts w:ascii="Comic Sans MS" w:hAnsi="Comic Sans MS" w:cstheme="minorHAnsi"/>
                <w:lang w:val="en-US"/>
              </w:rPr>
            </w:pPr>
            <w:r>
              <w:rPr>
                <w:rFonts w:ascii="Comic Sans MS" w:hAnsi="Comic Sans MS" w:cstheme="minorHAnsi"/>
                <w:lang w:val="en-US"/>
              </w:rPr>
              <w:t xml:space="preserve">When you have finished, ask someone to give your story 2 stars and a wish. </w:t>
            </w:r>
          </w:p>
        </w:tc>
        <w:tc>
          <w:tcPr>
            <w:tcW w:w="2977" w:type="dxa"/>
          </w:tcPr>
          <w:p w14:paraId="22A4EE92" w14:textId="2168142E" w:rsidR="00AF29BA" w:rsidRPr="00422206" w:rsidRDefault="00AF29BA" w:rsidP="00056C56">
            <w:pPr>
              <w:rPr>
                <w:rFonts w:ascii="Comic Sans MS" w:hAnsi="Comic Sans MS"/>
                <w:b/>
              </w:rPr>
            </w:pPr>
            <w:r w:rsidRPr="00422206">
              <w:rPr>
                <w:rFonts w:ascii="Comic Sans MS" w:hAnsi="Comic Sans MS"/>
                <w:b/>
              </w:rPr>
              <w:t>Activity/Resources:</w:t>
            </w:r>
          </w:p>
          <w:p w14:paraId="2D47ADF8" w14:textId="59537137" w:rsidR="0092362E" w:rsidRDefault="00F4681B" w:rsidP="0092362E">
            <w:p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Use the 2 stars and a wish to improve your writing. </w:t>
            </w:r>
          </w:p>
          <w:p w14:paraId="74070BE8" w14:textId="77777777" w:rsidR="00F749C7" w:rsidRDefault="00F749C7" w:rsidP="0092362E">
            <w:pPr>
              <w:rPr>
                <w:rFonts w:ascii="Comic Sans MS" w:hAnsi="Comic Sans MS"/>
                <w:bCs/>
              </w:rPr>
            </w:pPr>
          </w:p>
          <w:p w14:paraId="507A2E24" w14:textId="77777777" w:rsidR="00F749C7" w:rsidRDefault="00F749C7" w:rsidP="0092362E">
            <w:p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Can you used the editing stations that we use in exciting writing to help you? Check for capital letter and punctuation, spellings, sentence structure and interesting word choices. </w:t>
            </w:r>
          </w:p>
          <w:p w14:paraId="5DBA5817" w14:textId="77777777" w:rsidR="00961921" w:rsidRDefault="00961921" w:rsidP="0092362E">
            <w:pPr>
              <w:rPr>
                <w:rFonts w:ascii="Comic Sans MS" w:hAnsi="Comic Sans MS"/>
                <w:bCs/>
              </w:rPr>
            </w:pPr>
          </w:p>
          <w:p w14:paraId="0DDA0B2D" w14:textId="52401CDD" w:rsidR="00961921" w:rsidRPr="002D6B57" w:rsidRDefault="00961921" w:rsidP="0092362E">
            <w:p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Does your story follow your plan? Is it similar to The Iron Man?</w:t>
            </w:r>
          </w:p>
        </w:tc>
        <w:tc>
          <w:tcPr>
            <w:tcW w:w="3202" w:type="dxa"/>
          </w:tcPr>
          <w:p w14:paraId="46713DAF" w14:textId="77777777" w:rsidR="00AF29BA" w:rsidRDefault="00A77143" w:rsidP="00056C5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Activity/Resources</w:t>
            </w:r>
            <w:r w:rsidR="006D2722">
              <w:rPr>
                <w:rFonts w:ascii="Comic Sans MS" w:hAnsi="Comic Sans MS"/>
                <w:b/>
              </w:rPr>
              <w:t>:</w:t>
            </w:r>
          </w:p>
          <w:p w14:paraId="6E9A52AB" w14:textId="77777777" w:rsidR="00F15141" w:rsidRPr="0080624F" w:rsidRDefault="00F15141" w:rsidP="00056C56">
            <w:pPr>
              <w:rPr>
                <w:rFonts w:ascii="Comic Sans MS" w:hAnsi="Comic Sans MS"/>
                <w:bCs/>
              </w:rPr>
            </w:pPr>
            <w:r w:rsidRPr="0080624F">
              <w:rPr>
                <w:rFonts w:ascii="Comic Sans MS" w:hAnsi="Comic Sans MS"/>
                <w:bCs/>
              </w:rPr>
              <w:t xml:space="preserve">Ask someone to read your letter and give you 2 stars and a wish. Then, read through your own letter and see what you would like to improve. </w:t>
            </w:r>
          </w:p>
          <w:p w14:paraId="25F4F6BA" w14:textId="77777777" w:rsidR="00F15141" w:rsidRPr="0080624F" w:rsidRDefault="00F15141" w:rsidP="00056C56">
            <w:pPr>
              <w:rPr>
                <w:rFonts w:ascii="Comic Sans MS" w:hAnsi="Comic Sans MS"/>
                <w:bCs/>
              </w:rPr>
            </w:pPr>
          </w:p>
          <w:p w14:paraId="510BF1FA" w14:textId="5F5EC55A" w:rsidR="00A237B5" w:rsidRPr="0080624F" w:rsidRDefault="00F15141" w:rsidP="00A237B5">
            <w:pPr>
              <w:rPr>
                <w:rFonts w:ascii="Comic Sans MS" w:hAnsi="Comic Sans MS"/>
                <w:bCs/>
              </w:rPr>
            </w:pPr>
            <w:r w:rsidRPr="0080624F">
              <w:rPr>
                <w:rFonts w:ascii="Comic Sans MS" w:hAnsi="Comic Sans MS"/>
                <w:bCs/>
              </w:rPr>
              <w:t xml:space="preserve">Use the editing stations to improve your work. </w:t>
            </w:r>
            <w:r w:rsidR="00711EFF" w:rsidRPr="0080624F">
              <w:rPr>
                <w:rFonts w:ascii="Comic Sans MS" w:hAnsi="Comic Sans MS"/>
                <w:bCs/>
              </w:rPr>
              <w:t xml:space="preserve">If you haven’t included persuasive devices like rhetorical questions then try to add one. </w:t>
            </w:r>
          </w:p>
          <w:p w14:paraId="51C606B4" w14:textId="2A5C5AFB" w:rsidR="00711EFF" w:rsidRPr="0080624F" w:rsidRDefault="00711EFF" w:rsidP="00A237B5">
            <w:pPr>
              <w:rPr>
                <w:rFonts w:ascii="Comic Sans MS" w:hAnsi="Comic Sans MS"/>
                <w:bCs/>
              </w:rPr>
            </w:pPr>
            <w:r w:rsidRPr="0080624F">
              <w:rPr>
                <w:rFonts w:ascii="Comic Sans MS" w:hAnsi="Comic Sans MS"/>
                <w:bCs/>
              </w:rPr>
              <w:t xml:space="preserve">Remember that this is a letter for younger children, so check that it is age appropriate. </w:t>
            </w:r>
          </w:p>
          <w:p w14:paraId="667257C2" w14:textId="56CF3108" w:rsidR="006D2722" w:rsidRPr="006D2722" w:rsidRDefault="006D2722" w:rsidP="00056C56">
            <w:pPr>
              <w:rPr>
                <w:rFonts w:ascii="Comic Sans MS" w:hAnsi="Comic Sans MS"/>
                <w:bCs/>
                <w:i/>
                <w:iCs/>
              </w:rPr>
            </w:pPr>
          </w:p>
        </w:tc>
      </w:tr>
      <w:tr w:rsidR="00AF29BA" w:rsidRPr="00785600" w14:paraId="1E25AF08" w14:textId="4B9D97F3" w:rsidTr="00A26DBE">
        <w:trPr>
          <w:trHeight w:val="335"/>
        </w:trPr>
        <w:tc>
          <w:tcPr>
            <w:tcW w:w="3114" w:type="dxa"/>
          </w:tcPr>
          <w:p w14:paraId="196F1549" w14:textId="0749CCB9" w:rsidR="00AF29BA" w:rsidRPr="003A3970" w:rsidRDefault="00AF29BA" w:rsidP="00FC0C65">
            <w:pPr>
              <w:rPr>
                <w:rFonts w:ascii="Comic Sans MS" w:hAnsi="Comic Sans MS"/>
                <w:b/>
              </w:rPr>
            </w:pPr>
          </w:p>
        </w:tc>
        <w:tc>
          <w:tcPr>
            <w:tcW w:w="3118" w:type="dxa"/>
          </w:tcPr>
          <w:p w14:paraId="55905F38" w14:textId="19304E95" w:rsidR="00AF29BA" w:rsidRPr="003A3970" w:rsidRDefault="00005104" w:rsidP="008D3EED">
            <w:pPr>
              <w:rPr>
                <w:rFonts w:ascii="Comic Sans MS" w:hAnsi="Comic Sans MS"/>
                <w:b/>
              </w:rPr>
            </w:pPr>
            <w:r w:rsidRPr="003A3970">
              <w:rPr>
                <w:rFonts w:ascii="Comic Sans MS" w:hAnsi="Comic Sans MS"/>
                <w:b/>
              </w:rPr>
              <w:t>Please upload to Tapestry.</w:t>
            </w:r>
          </w:p>
        </w:tc>
        <w:tc>
          <w:tcPr>
            <w:tcW w:w="2977" w:type="dxa"/>
          </w:tcPr>
          <w:p w14:paraId="1EA1CF0C" w14:textId="6D92F8D7" w:rsidR="00AF29BA" w:rsidRPr="003A3970" w:rsidRDefault="00AF29BA" w:rsidP="008D3EED">
            <w:pPr>
              <w:rPr>
                <w:rFonts w:ascii="Comic Sans MS" w:hAnsi="Comic Sans MS"/>
                <w:b/>
              </w:rPr>
            </w:pPr>
            <w:r w:rsidRPr="003A3970">
              <w:rPr>
                <w:rFonts w:ascii="Comic Sans MS" w:hAnsi="Comic Sans MS"/>
                <w:b/>
              </w:rPr>
              <w:t>Please upload to Tapestry.</w:t>
            </w:r>
          </w:p>
        </w:tc>
        <w:tc>
          <w:tcPr>
            <w:tcW w:w="2977" w:type="dxa"/>
          </w:tcPr>
          <w:p w14:paraId="64C12FE6" w14:textId="5162070C" w:rsidR="00AF29BA" w:rsidRPr="003A3970" w:rsidRDefault="00AF29BA" w:rsidP="008D3EE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3202" w:type="dxa"/>
          </w:tcPr>
          <w:p w14:paraId="77DB2362" w14:textId="77777777" w:rsidR="00AF29BA" w:rsidRPr="003A3970" w:rsidRDefault="00AF29BA" w:rsidP="008D3EED">
            <w:pPr>
              <w:rPr>
                <w:rFonts w:ascii="Comic Sans MS" w:hAnsi="Comic Sans MS"/>
                <w:b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52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9013E8" w:rsidRPr="00DF3634" w14:paraId="6D5755F5" w14:textId="77777777" w:rsidTr="009013E8">
        <w:trPr>
          <w:trHeight w:val="350"/>
        </w:trPr>
        <w:tc>
          <w:tcPr>
            <w:tcW w:w="15388" w:type="dxa"/>
          </w:tcPr>
          <w:p w14:paraId="40D3EF1E" w14:textId="15CF21B5" w:rsidR="009013E8" w:rsidRPr="009013E8" w:rsidRDefault="00624D6D" w:rsidP="009013E8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Spelling</w:t>
            </w:r>
            <w:r w:rsidR="009013E8" w:rsidRPr="009013E8">
              <w:rPr>
                <w:rFonts w:ascii="Comic Sans MS" w:hAnsi="Comic Sans MS"/>
                <w:b/>
              </w:rPr>
              <w:t xml:space="preserve"> activity for the week:</w:t>
            </w:r>
          </w:p>
          <w:p w14:paraId="33F2313A" w14:textId="11E8B546" w:rsidR="00E95B97" w:rsidRPr="00AF29BA" w:rsidRDefault="00183F37" w:rsidP="009013E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Please complete this week’s spellings according to the Summer 1 Spelling lists.</w:t>
            </w:r>
          </w:p>
        </w:tc>
      </w:tr>
    </w:tbl>
    <w:p w14:paraId="26B89256" w14:textId="52715960" w:rsidR="003263B6" w:rsidRPr="00785600" w:rsidRDefault="003263B6" w:rsidP="00785600">
      <w:pPr>
        <w:tabs>
          <w:tab w:val="left" w:pos="13663"/>
        </w:tabs>
        <w:rPr>
          <w:rFonts w:ascii="Comic Sans MS" w:hAnsi="Comic Sans MS"/>
          <w:sz w:val="28"/>
          <w:szCs w:val="28"/>
        </w:rPr>
      </w:pPr>
    </w:p>
    <w:sectPr w:rsidR="003263B6" w:rsidRPr="00785600" w:rsidSect="00673CCC">
      <w:pgSz w:w="16838" w:h="11906" w:orient="landscape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527D2"/>
    <w:multiLevelType w:val="hybridMultilevel"/>
    <w:tmpl w:val="DF487742"/>
    <w:lvl w:ilvl="0" w:tplc="8C0AD8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D6EF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0A30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C084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365A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A6FA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6C50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0AF8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92E0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874D60"/>
    <w:multiLevelType w:val="hybridMultilevel"/>
    <w:tmpl w:val="57D63FE8"/>
    <w:lvl w:ilvl="0" w:tplc="23B8C1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20E4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EEA5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AEC2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F03A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8C76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A202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4A88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DEFD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7EB71970"/>
    <w:multiLevelType w:val="hybridMultilevel"/>
    <w:tmpl w:val="EFC632B4"/>
    <w:lvl w:ilvl="0" w:tplc="A86819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3B6"/>
    <w:rsid w:val="00000D70"/>
    <w:rsid w:val="0000233D"/>
    <w:rsid w:val="000030D3"/>
    <w:rsid w:val="00005075"/>
    <w:rsid w:val="00005104"/>
    <w:rsid w:val="00007FEF"/>
    <w:rsid w:val="00010ED9"/>
    <w:rsid w:val="00013C06"/>
    <w:rsid w:val="0002510A"/>
    <w:rsid w:val="00027259"/>
    <w:rsid w:val="00027387"/>
    <w:rsid w:val="00027A47"/>
    <w:rsid w:val="000434B4"/>
    <w:rsid w:val="00045FA0"/>
    <w:rsid w:val="000500AA"/>
    <w:rsid w:val="000511F8"/>
    <w:rsid w:val="00056C56"/>
    <w:rsid w:val="000613DD"/>
    <w:rsid w:val="00065DEA"/>
    <w:rsid w:val="00066F71"/>
    <w:rsid w:val="0007030E"/>
    <w:rsid w:val="000822B5"/>
    <w:rsid w:val="000842C9"/>
    <w:rsid w:val="0008527A"/>
    <w:rsid w:val="00085F70"/>
    <w:rsid w:val="000972E2"/>
    <w:rsid w:val="00097937"/>
    <w:rsid w:val="000A12EE"/>
    <w:rsid w:val="000A1998"/>
    <w:rsid w:val="000B01BD"/>
    <w:rsid w:val="000C4C84"/>
    <w:rsid w:val="000D040B"/>
    <w:rsid w:val="000D6A58"/>
    <w:rsid w:val="000F0150"/>
    <w:rsid w:val="000F46B2"/>
    <w:rsid w:val="000F48F6"/>
    <w:rsid w:val="000F56AD"/>
    <w:rsid w:val="000F5C26"/>
    <w:rsid w:val="00101155"/>
    <w:rsid w:val="00102479"/>
    <w:rsid w:val="001071D3"/>
    <w:rsid w:val="00107F9E"/>
    <w:rsid w:val="0011037F"/>
    <w:rsid w:val="0011120B"/>
    <w:rsid w:val="00116D51"/>
    <w:rsid w:val="00122791"/>
    <w:rsid w:val="00140B5E"/>
    <w:rsid w:val="001452B6"/>
    <w:rsid w:val="00154DE0"/>
    <w:rsid w:val="00155C69"/>
    <w:rsid w:val="0015713C"/>
    <w:rsid w:val="00160852"/>
    <w:rsid w:val="00172263"/>
    <w:rsid w:val="00176255"/>
    <w:rsid w:val="001806A0"/>
    <w:rsid w:val="00181638"/>
    <w:rsid w:val="00182614"/>
    <w:rsid w:val="001836F0"/>
    <w:rsid w:val="00183F37"/>
    <w:rsid w:val="001941ED"/>
    <w:rsid w:val="001B1215"/>
    <w:rsid w:val="001B69CC"/>
    <w:rsid w:val="001C7A2C"/>
    <w:rsid w:val="001D45B5"/>
    <w:rsid w:val="001E614C"/>
    <w:rsid w:val="00203912"/>
    <w:rsid w:val="002056E3"/>
    <w:rsid w:val="0021216A"/>
    <w:rsid w:val="002123A7"/>
    <w:rsid w:val="0021417D"/>
    <w:rsid w:val="0021688B"/>
    <w:rsid w:val="002301C8"/>
    <w:rsid w:val="00231928"/>
    <w:rsid w:val="002374DB"/>
    <w:rsid w:val="002408F3"/>
    <w:rsid w:val="00241C23"/>
    <w:rsid w:val="002470E3"/>
    <w:rsid w:val="002509E0"/>
    <w:rsid w:val="00250A21"/>
    <w:rsid w:val="00252C41"/>
    <w:rsid w:val="0025301B"/>
    <w:rsid w:val="00261FBE"/>
    <w:rsid w:val="002631B8"/>
    <w:rsid w:val="002725D9"/>
    <w:rsid w:val="00273FE5"/>
    <w:rsid w:val="0028654D"/>
    <w:rsid w:val="002A192D"/>
    <w:rsid w:val="002A2296"/>
    <w:rsid w:val="002A4888"/>
    <w:rsid w:val="002B0406"/>
    <w:rsid w:val="002B6F17"/>
    <w:rsid w:val="002C1119"/>
    <w:rsid w:val="002C17EB"/>
    <w:rsid w:val="002C2AD7"/>
    <w:rsid w:val="002C2E5B"/>
    <w:rsid w:val="002C32D2"/>
    <w:rsid w:val="002D6B57"/>
    <w:rsid w:val="002D7AB5"/>
    <w:rsid w:val="002E151A"/>
    <w:rsid w:val="002E1B85"/>
    <w:rsid w:val="00300138"/>
    <w:rsid w:val="003078F2"/>
    <w:rsid w:val="003263B6"/>
    <w:rsid w:val="003308E8"/>
    <w:rsid w:val="00331BF8"/>
    <w:rsid w:val="00333EAA"/>
    <w:rsid w:val="00336642"/>
    <w:rsid w:val="0033756E"/>
    <w:rsid w:val="00347F53"/>
    <w:rsid w:val="00351DC8"/>
    <w:rsid w:val="00355FFA"/>
    <w:rsid w:val="00367BDE"/>
    <w:rsid w:val="00374C9F"/>
    <w:rsid w:val="00375916"/>
    <w:rsid w:val="003824D8"/>
    <w:rsid w:val="0038442D"/>
    <w:rsid w:val="00395117"/>
    <w:rsid w:val="00397473"/>
    <w:rsid w:val="003A199F"/>
    <w:rsid w:val="003A3970"/>
    <w:rsid w:val="003B2E04"/>
    <w:rsid w:val="003B5BD3"/>
    <w:rsid w:val="003C6AF2"/>
    <w:rsid w:val="003C7DBD"/>
    <w:rsid w:val="003D4C14"/>
    <w:rsid w:val="003F3CD0"/>
    <w:rsid w:val="003F66B3"/>
    <w:rsid w:val="004038B6"/>
    <w:rsid w:val="00412B4D"/>
    <w:rsid w:val="00421472"/>
    <w:rsid w:val="00421A6D"/>
    <w:rsid w:val="00421D40"/>
    <w:rsid w:val="00422206"/>
    <w:rsid w:val="00422C82"/>
    <w:rsid w:val="00435638"/>
    <w:rsid w:val="00435B56"/>
    <w:rsid w:val="0043740C"/>
    <w:rsid w:val="00437598"/>
    <w:rsid w:val="00444650"/>
    <w:rsid w:val="004451DF"/>
    <w:rsid w:val="00446368"/>
    <w:rsid w:val="004508D4"/>
    <w:rsid w:val="004514E0"/>
    <w:rsid w:val="00456C31"/>
    <w:rsid w:val="00461D99"/>
    <w:rsid w:val="00464BC7"/>
    <w:rsid w:val="004705D4"/>
    <w:rsid w:val="00471972"/>
    <w:rsid w:val="00475D7C"/>
    <w:rsid w:val="0048161D"/>
    <w:rsid w:val="004C5DCB"/>
    <w:rsid w:val="004D1750"/>
    <w:rsid w:val="004D1A3B"/>
    <w:rsid w:val="004D2DA9"/>
    <w:rsid w:val="004D58C3"/>
    <w:rsid w:val="004E0E6F"/>
    <w:rsid w:val="004E2F4C"/>
    <w:rsid w:val="004F00EF"/>
    <w:rsid w:val="004F73AE"/>
    <w:rsid w:val="00504A33"/>
    <w:rsid w:val="005261D7"/>
    <w:rsid w:val="00535E10"/>
    <w:rsid w:val="00541748"/>
    <w:rsid w:val="00543BB4"/>
    <w:rsid w:val="005469CC"/>
    <w:rsid w:val="00547899"/>
    <w:rsid w:val="00547EFA"/>
    <w:rsid w:val="00550317"/>
    <w:rsid w:val="00550C2D"/>
    <w:rsid w:val="00551FB9"/>
    <w:rsid w:val="00554895"/>
    <w:rsid w:val="00563C58"/>
    <w:rsid w:val="0057145E"/>
    <w:rsid w:val="00576A6E"/>
    <w:rsid w:val="00584E97"/>
    <w:rsid w:val="005930C1"/>
    <w:rsid w:val="005936BA"/>
    <w:rsid w:val="0059689E"/>
    <w:rsid w:val="00597FDE"/>
    <w:rsid w:val="005A358A"/>
    <w:rsid w:val="005B0235"/>
    <w:rsid w:val="005C2B39"/>
    <w:rsid w:val="005C589B"/>
    <w:rsid w:val="005D05B8"/>
    <w:rsid w:val="005D310A"/>
    <w:rsid w:val="005D377B"/>
    <w:rsid w:val="005E0150"/>
    <w:rsid w:val="005E2980"/>
    <w:rsid w:val="005F0B3B"/>
    <w:rsid w:val="005F2ED7"/>
    <w:rsid w:val="005F34B6"/>
    <w:rsid w:val="005F3B4E"/>
    <w:rsid w:val="005F40E2"/>
    <w:rsid w:val="005F5CB0"/>
    <w:rsid w:val="00600EFE"/>
    <w:rsid w:val="006015E9"/>
    <w:rsid w:val="006039E4"/>
    <w:rsid w:val="0061680C"/>
    <w:rsid w:val="0062416E"/>
    <w:rsid w:val="00624D6D"/>
    <w:rsid w:val="00625AEC"/>
    <w:rsid w:val="006262FC"/>
    <w:rsid w:val="00633BF2"/>
    <w:rsid w:val="006347D3"/>
    <w:rsid w:val="00635C3B"/>
    <w:rsid w:val="00644DB0"/>
    <w:rsid w:val="006505A8"/>
    <w:rsid w:val="006517AD"/>
    <w:rsid w:val="00652C5D"/>
    <w:rsid w:val="0065448D"/>
    <w:rsid w:val="00654FCE"/>
    <w:rsid w:val="00661660"/>
    <w:rsid w:val="00663B35"/>
    <w:rsid w:val="00667B82"/>
    <w:rsid w:val="00670059"/>
    <w:rsid w:val="00670B93"/>
    <w:rsid w:val="00673CCC"/>
    <w:rsid w:val="006776A8"/>
    <w:rsid w:val="006822B9"/>
    <w:rsid w:val="006841E5"/>
    <w:rsid w:val="00686409"/>
    <w:rsid w:val="0068721E"/>
    <w:rsid w:val="00687379"/>
    <w:rsid w:val="00696C36"/>
    <w:rsid w:val="00697288"/>
    <w:rsid w:val="006A2599"/>
    <w:rsid w:val="006A5ABE"/>
    <w:rsid w:val="006B7CD5"/>
    <w:rsid w:val="006C77A5"/>
    <w:rsid w:val="006D2722"/>
    <w:rsid w:val="006D7185"/>
    <w:rsid w:val="006E24A6"/>
    <w:rsid w:val="006F211D"/>
    <w:rsid w:val="006F4448"/>
    <w:rsid w:val="006F4E29"/>
    <w:rsid w:val="006F5509"/>
    <w:rsid w:val="006F7C85"/>
    <w:rsid w:val="0070366F"/>
    <w:rsid w:val="00703744"/>
    <w:rsid w:val="00704FF5"/>
    <w:rsid w:val="00711EFF"/>
    <w:rsid w:val="00720258"/>
    <w:rsid w:val="00720B4A"/>
    <w:rsid w:val="00724A2D"/>
    <w:rsid w:val="00734C19"/>
    <w:rsid w:val="007409DC"/>
    <w:rsid w:val="0074611D"/>
    <w:rsid w:val="00747E34"/>
    <w:rsid w:val="00757F59"/>
    <w:rsid w:val="007612E0"/>
    <w:rsid w:val="00767CDF"/>
    <w:rsid w:val="007755D3"/>
    <w:rsid w:val="00782473"/>
    <w:rsid w:val="00784402"/>
    <w:rsid w:val="00785600"/>
    <w:rsid w:val="00793111"/>
    <w:rsid w:val="00793374"/>
    <w:rsid w:val="007933EE"/>
    <w:rsid w:val="007935B1"/>
    <w:rsid w:val="007A0B22"/>
    <w:rsid w:val="007A39E3"/>
    <w:rsid w:val="007A619F"/>
    <w:rsid w:val="007A65DF"/>
    <w:rsid w:val="007B77A9"/>
    <w:rsid w:val="007C0447"/>
    <w:rsid w:val="007C6B7F"/>
    <w:rsid w:val="007C768F"/>
    <w:rsid w:val="007F2684"/>
    <w:rsid w:val="007F6F2E"/>
    <w:rsid w:val="0080624F"/>
    <w:rsid w:val="00806CA9"/>
    <w:rsid w:val="00810344"/>
    <w:rsid w:val="008117E4"/>
    <w:rsid w:val="0081192D"/>
    <w:rsid w:val="0081389C"/>
    <w:rsid w:val="00813D5E"/>
    <w:rsid w:val="00816B29"/>
    <w:rsid w:val="00821375"/>
    <w:rsid w:val="0083329D"/>
    <w:rsid w:val="00840C8A"/>
    <w:rsid w:val="00843300"/>
    <w:rsid w:val="008511C8"/>
    <w:rsid w:val="00851602"/>
    <w:rsid w:val="00856FE6"/>
    <w:rsid w:val="008611D1"/>
    <w:rsid w:val="00861A86"/>
    <w:rsid w:val="00862F53"/>
    <w:rsid w:val="0086426B"/>
    <w:rsid w:val="008642A0"/>
    <w:rsid w:val="00866819"/>
    <w:rsid w:val="00866A56"/>
    <w:rsid w:val="008676BD"/>
    <w:rsid w:val="00872DC0"/>
    <w:rsid w:val="008733AA"/>
    <w:rsid w:val="00873D37"/>
    <w:rsid w:val="0088207A"/>
    <w:rsid w:val="00882E44"/>
    <w:rsid w:val="008844A0"/>
    <w:rsid w:val="00884AAB"/>
    <w:rsid w:val="00886675"/>
    <w:rsid w:val="0088680A"/>
    <w:rsid w:val="00890BE8"/>
    <w:rsid w:val="008937A0"/>
    <w:rsid w:val="008A1821"/>
    <w:rsid w:val="008A2C4B"/>
    <w:rsid w:val="008B3892"/>
    <w:rsid w:val="008C5B51"/>
    <w:rsid w:val="008D14A4"/>
    <w:rsid w:val="008D1812"/>
    <w:rsid w:val="008D3EED"/>
    <w:rsid w:val="008D6C23"/>
    <w:rsid w:val="008E5953"/>
    <w:rsid w:val="009004F8"/>
    <w:rsid w:val="009013E8"/>
    <w:rsid w:val="0090352F"/>
    <w:rsid w:val="00907279"/>
    <w:rsid w:val="009161EA"/>
    <w:rsid w:val="00922D0B"/>
    <w:rsid w:val="0092362E"/>
    <w:rsid w:val="00926757"/>
    <w:rsid w:val="009333E4"/>
    <w:rsid w:val="009347DC"/>
    <w:rsid w:val="00940FAE"/>
    <w:rsid w:val="009476DC"/>
    <w:rsid w:val="00956397"/>
    <w:rsid w:val="00956897"/>
    <w:rsid w:val="00961921"/>
    <w:rsid w:val="00966273"/>
    <w:rsid w:val="00975CBA"/>
    <w:rsid w:val="009809AA"/>
    <w:rsid w:val="00985986"/>
    <w:rsid w:val="009864B4"/>
    <w:rsid w:val="00992403"/>
    <w:rsid w:val="009951A5"/>
    <w:rsid w:val="009967BC"/>
    <w:rsid w:val="009A3179"/>
    <w:rsid w:val="009A62EB"/>
    <w:rsid w:val="009A7A4A"/>
    <w:rsid w:val="009B02F4"/>
    <w:rsid w:val="009B287D"/>
    <w:rsid w:val="009B31BC"/>
    <w:rsid w:val="009C4D9E"/>
    <w:rsid w:val="009C74BA"/>
    <w:rsid w:val="009D0210"/>
    <w:rsid w:val="009D21D2"/>
    <w:rsid w:val="009F091B"/>
    <w:rsid w:val="00A10989"/>
    <w:rsid w:val="00A15ADC"/>
    <w:rsid w:val="00A237B5"/>
    <w:rsid w:val="00A24041"/>
    <w:rsid w:val="00A24680"/>
    <w:rsid w:val="00A24AA5"/>
    <w:rsid w:val="00A26DBE"/>
    <w:rsid w:val="00A3085B"/>
    <w:rsid w:val="00A3475C"/>
    <w:rsid w:val="00A35D39"/>
    <w:rsid w:val="00A4070C"/>
    <w:rsid w:val="00A43468"/>
    <w:rsid w:val="00A5134F"/>
    <w:rsid w:val="00A560EF"/>
    <w:rsid w:val="00A71D4F"/>
    <w:rsid w:val="00A73217"/>
    <w:rsid w:val="00A77143"/>
    <w:rsid w:val="00A85B05"/>
    <w:rsid w:val="00A936D0"/>
    <w:rsid w:val="00AC2CC2"/>
    <w:rsid w:val="00AD3B15"/>
    <w:rsid w:val="00AD5623"/>
    <w:rsid w:val="00AD7B6C"/>
    <w:rsid w:val="00AE3192"/>
    <w:rsid w:val="00AE4631"/>
    <w:rsid w:val="00AE7673"/>
    <w:rsid w:val="00AF20DA"/>
    <w:rsid w:val="00AF29BA"/>
    <w:rsid w:val="00AF4E13"/>
    <w:rsid w:val="00B00222"/>
    <w:rsid w:val="00B044D7"/>
    <w:rsid w:val="00B07A62"/>
    <w:rsid w:val="00B15C9A"/>
    <w:rsid w:val="00B169E3"/>
    <w:rsid w:val="00B2501F"/>
    <w:rsid w:val="00B25B9E"/>
    <w:rsid w:val="00B35C55"/>
    <w:rsid w:val="00B36343"/>
    <w:rsid w:val="00B36BF3"/>
    <w:rsid w:val="00B4157E"/>
    <w:rsid w:val="00B42FDF"/>
    <w:rsid w:val="00B465FD"/>
    <w:rsid w:val="00B51152"/>
    <w:rsid w:val="00B61825"/>
    <w:rsid w:val="00B6629D"/>
    <w:rsid w:val="00B712B2"/>
    <w:rsid w:val="00B809DB"/>
    <w:rsid w:val="00B82E3E"/>
    <w:rsid w:val="00B86563"/>
    <w:rsid w:val="00B916EF"/>
    <w:rsid w:val="00B953D5"/>
    <w:rsid w:val="00BA07C3"/>
    <w:rsid w:val="00BA552A"/>
    <w:rsid w:val="00BD0F6D"/>
    <w:rsid w:val="00BE3C74"/>
    <w:rsid w:val="00BF209E"/>
    <w:rsid w:val="00BF466B"/>
    <w:rsid w:val="00BF6394"/>
    <w:rsid w:val="00C00D0C"/>
    <w:rsid w:val="00C20CAE"/>
    <w:rsid w:val="00C25812"/>
    <w:rsid w:val="00C26904"/>
    <w:rsid w:val="00C37F4F"/>
    <w:rsid w:val="00C444A5"/>
    <w:rsid w:val="00C50B5D"/>
    <w:rsid w:val="00C540C5"/>
    <w:rsid w:val="00C66335"/>
    <w:rsid w:val="00C667CB"/>
    <w:rsid w:val="00C71729"/>
    <w:rsid w:val="00C71787"/>
    <w:rsid w:val="00C800F2"/>
    <w:rsid w:val="00C91BF9"/>
    <w:rsid w:val="00CA36AC"/>
    <w:rsid w:val="00CB220C"/>
    <w:rsid w:val="00CB2A0A"/>
    <w:rsid w:val="00CC030A"/>
    <w:rsid w:val="00CC374C"/>
    <w:rsid w:val="00CE5AA8"/>
    <w:rsid w:val="00CE70A9"/>
    <w:rsid w:val="00CF4F86"/>
    <w:rsid w:val="00CF6777"/>
    <w:rsid w:val="00CF67AC"/>
    <w:rsid w:val="00D25FD6"/>
    <w:rsid w:val="00D27164"/>
    <w:rsid w:val="00D435E6"/>
    <w:rsid w:val="00D539BD"/>
    <w:rsid w:val="00D62001"/>
    <w:rsid w:val="00D63E14"/>
    <w:rsid w:val="00D704BC"/>
    <w:rsid w:val="00D7143F"/>
    <w:rsid w:val="00D74AE0"/>
    <w:rsid w:val="00D828FE"/>
    <w:rsid w:val="00D830AB"/>
    <w:rsid w:val="00D83767"/>
    <w:rsid w:val="00D85A4F"/>
    <w:rsid w:val="00D85AE0"/>
    <w:rsid w:val="00D85C40"/>
    <w:rsid w:val="00DA264B"/>
    <w:rsid w:val="00DB588C"/>
    <w:rsid w:val="00DB77AF"/>
    <w:rsid w:val="00DC7C59"/>
    <w:rsid w:val="00DD125C"/>
    <w:rsid w:val="00DD45E9"/>
    <w:rsid w:val="00DD5603"/>
    <w:rsid w:val="00DF1290"/>
    <w:rsid w:val="00DF1844"/>
    <w:rsid w:val="00DF602F"/>
    <w:rsid w:val="00E071C3"/>
    <w:rsid w:val="00E15571"/>
    <w:rsid w:val="00E16B41"/>
    <w:rsid w:val="00E22712"/>
    <w:rsid w:val="00E35EE9"/>
    <w:rsid w:val="00E41AF4"/>
    <w:rsid w:val="00E427F2"/>
    <w:rsid w:val="00E432D7"/>
    <w:rsid w:val="00E579D8"/>
    <w:rsid w:val="00E65E97"/>
    <w:rsid w:val="00E918F1"/>
    <w:rsid w:val="00E95B97"/>
    <w:rsid w:val="00E9756C"/>
    <w:rsid w:val="00EA13ED"/>
    <w:rsid w:val="00EA221E"/>
    <w:rsid w:val="00EA5029"/>
    <w:rsid w:val="00EA7161"/>
    <w:rsid w:val="00EC2B48"/>
    <w:rsid w:val="00EC2D8C"/>
    <w:rsid w:val="00EC3282"/>
    <w:rsid w:val="00EC696F"/>
    <w:rsid w:val="00ED0E47"/>
    <w:rsid w:val="00ED11C7"/>
    <w:rsid w:val="00EF0F16"/>
    <w:rsid w:val="00EF1B7D"/>
    <w:rsid w:val="00EF3FE8"/>
    <w:rsid w:val="00F02D84"/>
    <w:rsid w:val="00F04E7B"/>
    <w:rsid w:val="00F15141"/>
    <w:rsid w:val="00F17EF2"/>
    <w:rsid w:val="00F30B87"/>
    <w:rsid w:val="00F343AC"/>
    <w:rsid w:val="00F373F8"/>
    <w:rsid w:val="00F40026"/>
    <w:rsid w:val="00F4167E"/>
    <w:rsid w:val="00F4641A"/>
    <w:rsid w:val="00F4681B"/>
    <w:rsid w:val="00F46E8F"/>
    <w:rsid w:val="00F5620B"/>
    <w:rsid w:val="00F749C7"/>
    <w:rsid w:val="00F811B8"/>
    <w:rsid w:val="00F84900"/>
    <w:rsid w:val="00F8492E"/>
    <w:rsid w:val="00F90DB4"/>
    <w:rsid w:val="00F96859"/>
    <w:rsid w:val="00FA1589"/>
    <w:rsid w:val="00FA3331"/>
    <w:rsid w:val="00FB4310"/>
    <w:rsid w:val="00FC0C65"/>
    <w:rsid w:val="00FC69DF"/>
    <w:rsid w:val="00FD168C"/>
    <w:rsid w:val="00FD2821"/>
    <w:rsid w:val="00FF1CB1"/>
    <w:rsid w:val="00FF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E7641"/>
  <w15:docId w15:val="{37B9C1F9-FAA3-41C6-A27A-EA7281C89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8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6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97288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2C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52C4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A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B916E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43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D04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23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37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890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75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2" ma:contentTypeDescription="Create a new document." ma:contentTypeScope="" ma:versionID="cc18cc358bfc3294b84641e4ce2c87d7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b058749a81c42e05d8419939245c6600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D885E8-FD75-4C81-848D-354C92A7C1FA}">
  <ds:schemaRefs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810dadb4-62c1-4fd3-aef3-0db6a8571ffe"/>
  </ds:schemaRefs>
</ds:datastoreItem>
</file>

<file path=customXml/itemProps2.xml><?xml version="1.0" encoding="utf-8"?>
<ds:datastoreItem xmlns:ds="http://schemas.openxmlformats.org/officeDocument/2006/customXml" ds:itemID="{CE35984A-8103-4C4E-9D12-F0F12DE2B3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57E537-5AEE-442F-A275-F371932111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dadb4-62c1-4fd3-aef3-0db6a8571f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55C691-3CAB-422D-A1BD-0026F2C134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Bleakley</dc:creator>
  <cp:lastModifiedBy>A Chhibber</cp:lastModifiedBy>
  <cp:revision>103</cp:revision>
  <cp:lastPrinted>2021-02-23T11:32:00Z</cp:lastPrinted>
  <dcterms:created xsi:type="dcterms:W3CDTF">2021-05-16T12:15:00Z</dcterms:created>
  <dcterms:modified xsi:type="dcterms:W3CDTF">2021-05-23T12:01:00Z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